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E" w:rsidRPr="00856CCA" w:rsidRDefault="0063535E" w:rsidP="0063535E">
      <w:pPr>
        <w:jc w:val="center"/>
        <w:rPr>
          <w:rFonts w:ascii="方正小标宋简体" w:eastAsia="方正小标宋简体" w:hAnsi="宋体"/>
          <w:sz w:val="36"/>
          <w:szCs w:val="32"/>
        </w:rPr>
      </w:pPr>
      <w:r w:rsidRPr="00856CCA">
        <w:rPr>
          <w:rFonts w:ascii="方正小标宋简体" w:eastAsia="方正小标宋简体" w:hAnsi="宋体" w:hint="eastAsia"/>
          <w:sz w:val="36"/>
          <w:szCs w:val="32"/>
        </w:rPr>
        <w:t>补办毕业证明书须知</w:t>
      </w:r>
    </w:p>
    <w:p w:rsidR="0063535E" w:rsidRDefault="0063535E" w:rsidP="0063535E">
      <w:pPr>
        <w:jc w:val="center"/>
        <w:rPr>
          <w:rFonts w:ascii="宋体" w:hAnsi="宋体"/>
          <w:b/>
          <w:sz w:val="32"/>
          <w:szCs w:val="32"/>
        </w:rPr>
      </w:pPr>
    </w:p>
    <w:p w:rsidR="0063535E" w:rsidRPr="00E85F80" w:rsidRDefault="0063535E" w:rsidP="0063535E">
      <w:pPr>
        <w:pStyle w:val="a3"/>
        <w:widowControl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教育部办公厅 2019 年 4 月 2 日印发的</w:t>
      </w: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«</w:t>
      </w: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教政法函〔2019〕12 号</w:t>
      </w: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»</w:t>
      </w: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文件明确规定：取消普通高等学校学生因遗失、损坏学历证书申请补办相应证明书时提交的登报遗失证明。根据该规定</w:t>
      </w:r>
      <w:r w:rsidRPr="00E85F80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修改办理流程如下：</w:t>
      </w:r>
    </w:p>
    <w:p w:rsidR="0063535E" w:rsidRPr="00E85F80" w:rsidRDefault="0063535E" w:rsidP="0063535E">
      <w:pPr>
        <w:pStyle w:val="a3"/>
        <w:widowControl/>
        <w:numPr>
          <w:ilvl w:val="0"/>
          <w:numId w:val="1"/>
        </w:numPr>
        <w:ind w:firstLineChars="200" w:firstLine="64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>学生到所属二级学院</w:t>
      </w:r>
      <w:r w:rsidRPr="00E85F80">
        <w:rPr>
          <w:rFonts w:ascii="仿宋_GB2312" w:eastAsia="仿宋_GB2312" w:hAnsi="宋体" w:cs="宋体" w:hint="eastAsia"/>
          <w:sz w:val="32"/>
          <w:szCs w:val="32"/>
        </w:rPr>
        <w:t>填写“学生申请表”。如因遗失原件补办毕业证明书，</w:t>
      </w:r>
      <w:r w:rsidRPr="00E85F80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须加注“本人未登报声明原件作废，承诺如找回原件自行销毁”。 </w:t>
      </w:r>
    </w:p>
    <w:p w:rsidR="0063535E" w:rsidRPr="00E85F80" w:rsidRDefault="0063535E" w:rsidP="0063535E">
      <w:pPr>
        <w:pStyle w:val="a3"/>
        <w:widowControl/>
        <w:numPr>
          <w:ilvl w:val="0"/>
          <w:numId w:val="1"/>
        </w:numPr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E85F80">
        <w:rPr>
          <w:rFonts w:ascii="仿宋_GB2312" w:eastAsia="仿宋_GB2312" w:hAnsi="宋体" w:cs="宋体" w:hint="eastAsia"/>
          <w:sz w:val="32"/>
          <w:szCs w:val="32"/>
        </w:rPr>
        <w:t>学生提供两张与申请时间一致的2寸纸质照片（含电子版）。——照片要求</w:t>
      </w:r>
      <w:proofErr w:type="gramStart"/>
      <w:r w:rsidRPr="00E85F80">
        <w:rPr>
          <w:rFonts w:ascii="仿宋_GB2312" w:eastAsia="仿宋_GB2312" w:hAnsi="宋体" w:cs="宋体" w:hint="eastAsia"/>
          <w:sz w:val="32"/>
          <w:szCs w:val="32"/>
        </w:rPr>
        <w:t>同毕业</w:t>
      </w:r>
      <w:proofErr w:type="gramEnd"/>
      <w:r w:rsidRPr="00E85F80">
        <w:rPr>
          <w:rFonts w:ascii="仿宋_GB2312" w:eastAsia="仿宋_GB2312" w:hAnsi="宋体" w:cs="宋体" w:hint="eastAsia"/>
          <w:sz w:val="32"/>
          <w:szCs w:val="32"/>
        </w:rPr>
        <w:t>图像采集。</w:t>
      </w:r>
    </w:p>
    <w:p w:rsidR="0063535E" w:rsidRPr="00E85F80" w:rsidRDefault="0063535E" w:rsidP="0063535E">
      <w:pPr>
        <w:pStyle w:val="a3"/>
        <w:widowControl/>
        <w:numPr>
          <w:ilvl w:val="0"/>
          <w:numId w:val="1"/>
        </w:numPr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E85F80">
        <w:rPr>
          <w:rFonts w:ascii="仿宋_GB2312" w:eastAsia="仿宋_GB2312" w:hAnsi="宋体" w:cs="宋体" w:hint="eastAsia"/>
          <w:sz w:val="32"/>
          <w:szCs w:val="32"/>
        </w:rPr>
        <w:t>由所属二级学院相关经办人收齐材料后提交OA审批（附上学生申请表、照片电子版，纸质照片同时交到教务处），审批后由教务处统一办理。</w:t>
      </w:r>
    </w:p>
    <w:p w:rsidR="0063535E" w:rsidRPr="00E85F80" w:rsidRDefault="0063535E" w:rsidP="0063535E">
      <w:pPr>
        <w:pStyle w:val="a3"/>
        <w:widowControl/>
        <w:numPr>
          <w:ilvl w:val="0"/>
          <w:numId w:val="1"/>
        </w:numPr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E85F80">
        <w:rPr>
          <w:rFonts w:ascii="仿宋_GB2312" w:eastAsia="仿宋_GB2312" w:hAnsi="宋体" w:cs="宋体" w:hint="eastAsia"/>
          <w:sz w:val="32"/>
          <w:szCs w:val="32"/>
        </w:rPr>
        <w:t>毕业证明书与毕业证书具有同等效力（</w:t>
      </w:r>
      <w:proofErr w:type="gramStart"/>
      <w:r w:rsidRPr="00E85F80">
        <w:rPr>
          <w:rFonts w:ascii="仿宋_GB2312" w:eastAsia="仿宋_GB2312" w:hAnsi="宋体" w:cs="宋体" w:hint="eastAsia"/>
          <w:sz w:val="32"/>
          <w:szCs w:val="32"/>
        </w:rPr>
        <w:t>学信网注册</w:t>
      </w:r>
      <w:proofErr w:type="gramEnd"/>
      <w:r w:rsidRPr="00E85F80">
        <w:rPr>
          <w:rFonts w:ascii="仿宋_GB2312" w:eastAsia="仿宋_GB2312" w:hAnsi="宋体" w:cs="宋体" w:hint="eastAsia"/>
          <w:sz w:val="32"/>
          <w:szCs w:val="32"/>
        </w:rPr>
        <w:t>），办理后须本人到校签领——相关要求与领取毕业证书相同。</w:t>
      </w:r>
    </w:p>
    <w:p w:rsidR="0063535E" w:rsidRPr="00E85F80" w:rsidRDefault="0063535E" w:rsidP="0063535E">
      <w:pPr>
        <w:pStyle w:val="a3"/>
        <w:widowControl/>
        <w:jc w:val="both"/>
        <w:rPr>
          <w:rFonts w:ascii="仿宋_GB2312" w:eastAsia="仿宋_GB2312" w:hAnsi="宋体" w:cs="宋体"/>
          <w:sz w:val="32"/>
          <w:szCs w:val="32"/>
        </w:rPr>
      </w:pPr>
    </w:p>
    <w:p w:rsidR="0063535E" w:rsidRPr="00E85F80" w:rsidRDefault="0063535E" w:rsidP="00E85F80">
      <w:pPr>
        <w:pStyle w:val="a3"/>
        <w:widowControl/>
        <w:ind w:right="320"/>
        <w:jc w:val="right"/>
        <w:rPr>
          <w:rFonts w:ascii="仿宋_GB2312" w:eastAsia="仿宋_GB2312" w:hAnsi="宋体" w:cs="宋体" w:hint="eastAsia"/>
          <w:sz w:val="32"/>
          <w:szCs w:val="32"/>
        </w:rPr>
      </w:pPr>
      <w:bookmarkStart w:id="0" w:name="_GoBack"/>
      <w:bookmarkEnd w:id="0"/>
    </w:p>
    <w:sectPr w:rsidR="0063535E" w:rsidRPr="00E85F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11BBF3"/>
    <w:multiLevelType w:val="singleLevel"/>
    <w:tmpl w:val="D311BB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5A"/>
    <w:rsid w:val="005A705A"/>
    <w:rsid w:val="0063535E"/>
    <w:rsid w:val="009C56A0"/>
    <w:rsid w:val="00E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8265"/>
  <w15:chartTrackingRefBased/>
  <w15:docId w15:val="{E815DF62-1AEB-4004-BC88-BFB21309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35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</dc:creator>
  <cp:keywords/>
  <dc:description/>
  <cp:lastModifiedBy>??????</cp:lastModifiedBy>
  <cp:revision>3</cp:revision>
  <dcterms:created xsi:type="dcterms:W3CDTF">2024-03-01T06:43:00Z</dcterms:created>
  <dcterms:modified xsi:type="dcterms:W3CDTF">2024-03-01T07:39:00Z</dcterms:modified>
</cp:coreProperties>
</file>